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7E08B" w14:textId="77777777" w:rsidR="00BB33A7" w:rsidRDefault="00BB33A7"/>
    <w:p w14:paraId="61FE384B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Date</w:t>
      </w:r>
    </w:p>
    <w:p w14:paraId="70C28290" w14:textId="77777777" w:rsidR="00BB33A7" w:rsidRDefault="00BB33A7">
      <w:pPr>
        <w:rPr>
          <w:rFonts w:ascii="Raleway" w:eastAsia="Raleway" w:hAnsi="Raleway" w:cs="Raleway"/>
        </w:rPr>
      </w:pPr>
    </w:p>
    <w:p w14:paraId="7117CF09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From:  </w:t>
      </w:r>
    </w:p>
    <w:p w14:paraId="396E8EB8" w14:textId="77777777" w:rsidR="00BB33A7" w:rsidRDefault="00BB33A7">
      <w:pPr>
        <w:rPr>
          <w:rFonts w:ascii="Raleway" w:eastAsia="Raleway" w:hAnsi="Raleway" w:cs="Raleway"/>
        </w:rPr>
      </w:pPr>
    </w:p>
    <w:p w14:paraId="61660BD3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To: </w:t>
      </w:r>
      <w:r>
        <w:rPr>
          <w:rFonts w:ascii="Raleway" w:eastAsia="Raleway" w:hAnsi="Raleway" w:cs="Raleway"/>
        </w:rPr>
        <w:tab/>
      </w:r>
    </w:p>
    <w:p w14:paraId="22E07578" w14:textId="77777777" w:rsidR="00BB33A7" w:rsidRDefault="00BB33A7">
      <w:pPr>
        <w:rPr>
          <w:rFonts w:ascii="Raleway" w:eastAsia="Raleway" w:hAnsi="Raleway" w:cs="Raleway"/>
        </w:rPr>
      </w:pPr>
    </w:p>
    <w:p w14:paraId="180751F1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cc:</w:t>
      </w:r>
      <w:r>
        <w:rPr>
          <w:rFonts w:ascii="Raleway" w:eastAsia="Raleway" w:hAnsi="Raleway" w:cs="Raleway"/>
        </w:rPr>
        <w:tab/>
      </w:r>
    </w:p>
    <w:p w14:paraId="6BDF39C1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       </w:t>
      </w:r>
    </w:p>
    <w:p w14:paraId="6DB78B95" w14:textId="77777777" w:rsidR="00BB33A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</w:rPr>
        <w:t xml:space="preserve">Dear </w:t>
      </w:r>
      <w:r>
        <w:rPr>
          <w:rFonts w:ascii="Raleway" w:eastAsia="Raleway" w:hAnsi="Raleway" w:cs="Raleway"/>
          <w:b/>
        </w:rPr>
        <w:t>NAME</w:t>
      </w:r>
    </w:p>
    <w:p w14:paraId="3572D7AE" w14:textId="77777777" w:rsidR="00BB33A7" w:rsidRDefault="00BB33A7">
      <w:pPr>
        <w:rPr>
          <w:rFonts w:ascii="Raleway" w:eastAsia="Raleway" w:hAnsi="Raleway" w:cs="Raleway"/>
        </w:rPr>
      </w:pPr>
    </w:p>
    <w:p w14:paraId="11C8EE21" w14:textId="77777777" w:rsidR="00BB33A7" w:rsidRDefault="00000000">
      <w:pPr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Invitation to a Leadership Planning session for our local End GBVF 100-Day Challenges</w:t>
      </w:r>
    </w:p>
    <w:p w14:paraId="64641924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 </w:t>
      </w:r>
    </w:p>
    <w:p w14:paraId="6F2559E9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As you may be aware, the South African government, through the National Strategic Plan on Gender-based Violence and Femicide (NSP GBVF), is promoting a multisectoral response to gender-based violence (GBVF). The End GBVF Collective and responsible government departments have been leading this translation locally by organising GBVF-related 100-Day Challenges since 2022. This year, we, as </w:t>
      </w:r>
      <w:r>
        <w:rPr>
          <w:rFonts w:ascii="Raleway" w:eastAsia="Raleway" w:hAnsi="Raleway" w:cs="Raleway"/>
          <w:color w:val="FF0000"/>
        </w:rPr>
        <w:t>XXXXXXXX,</w:t>
      </w:r>
      <w:r>
        <w:rPr>
          <w:rFonts w:ascii="Raleway" w:eastAsia="Raleway" w:hAnsi="Raleway" w:cs="Raleway"/>
        </w:rPr>
        <w:t xml:space="preserve"> were selected to get these Challenges underway. </w:t>
      </w:r>
    </w:p>
    <w:p w14:paraId="06F725B3" w14:textId="77777777" w:rsidR="00BB33A7" w:rsidRDefault="00BB33A7">
      <w:pPr>
        <w:rPr>
          <w:rFonts w:ascii="Raleway" w:eastAsia="Raleway" w:hAnsi="Raleway" w:cs="Raleway"/>
        </w:rPr>
      </w:pPr>
    </w:p>
    <w:p w14:paraId="526E06A3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This note invites you, a leadership stakeholder, to a planning session to shape our first 100-Day Challenge together. </w:t>
      </w:r>
    </w:p>
    <w:p w14:paraId="62018769" w14:textId="77777777" w:rsidR="00BB33A7" w:rsidRDefault="00BB33A7">
      <w:pPr>
        <w:rPr>
          <w:rFonts w:ascii="Raleway" w:eastAsia="Raleway" w:hAnsi="Raleway" w:cs="Raleway"/>
        </w:rPr>
      </w:pPr>
    </w:p>
    <w:p w14:paraId="6FB4AC12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Date:</w:t>
      </w:r>
    </w:p>
    <w:p w14:paraId="013A2215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Venue:</w:t>
      </w:r>
    </w:p>
    <w:p w14:paraId="2E3A368E" w14:textId="77777777" w:rsidR="00BB33A7" w:rsidRDefault="00BB33A7">
      <w:pPr>
        <w:rPr>
          <w:rFonts w:ascii="Raleway" w:eastAsia="Raleway" w:hAnsi="Raleway" w:cs="Raleway"/>
        </w:rPr>
      </w:pPr>
    </w:p>
    <w:p w14:paraId="0A4B9E89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Specifically, we will aim to accomplish the following at this workshop/meeting:</w:t>
      </w:r>
    </w:p>
    <w:p w14:paraId="120DAE8C" w14:textId="77777777" w:rsidR="00BB33A7" w:rsidRDefault="00BB33A7">
      <w:pPr>
        <w:rPr>
          <w:rFonts w:ascii="Raleway" w:eastAsia="Raleway" w:hAnsi="Raleway" w:cs="Raleway"/>
        </w:rPr>
      </w:pPr>
    </w:p>
    <w:p w14:paraId="31EDF89B" w14:textId="77777777" w:rsidR="00BB33A7" w:rsidRDefault="00000000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Decide which “Impact Indicator” we want to focus on in this first 100-Day Challenge. </w:t>
      </w:r>
    </w:p>
    <w:p w14:paraId="116715EF" w14:textId="77777777" w:rsidR="00BB33A7" w:rsidRDefault="00000000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Decide on the team membership that we will charge as leaders to significantly move the needle on this Impact Indicator in 100 days. </w:t>
      </w:r>
    </w:p>
    <w:p w14:paraId="3AC135D3" w14:textId="77777777" w:rsidR="00BB33A7" w:rsidRDefault="00000000">
      <w:pPr>
        <w:numPr>
          <w:ilvl w:val="0"/>
          <w:numId w:val="1"/>
        </w:num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Guide this team on what to pay attention to during their 100-day project and clarify the type of support they can expect from us. </w:t>
      </w:r>
    </w:p>
    <w:p w14:paraId="213AA021" w14:textId="77777777" w:rsidR="00BB33A7" w:rsidRDefault="00BB33A7">
      <w:pPr>
        <w:rPr>
          <w:rFonts w:ascii="Raleway" w:eastAsia="Raleway" w:hAnsi="Raleway" w:cs="Raleway"/>
        </w:rPr>
      </w:pPr>
    </w:p>
    <w:p w14:paraId="611DE442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We are working on this with experts in the 100-Day Challenge methodology at the World of Impact and the End GBVF Movement team to support leaders and teams in shaping and implementing 100-Day Challenges. </w:t>
      </w:r>
    </w:p>
    <w:p w14:paraId="52CAA2C0" w14:textId="77777777" w:rsidR="00BB33A7" w:rsidRDefault="00BB33A7">
      <w:pPr>
        <w:rPr>
          <w:rFonts w:ascii="Raleway" w:eastAsia="Raleway" w:hAnsi="Raleway" w:cs="Raleway"/>
        </w:rPr>
      </w:pPr>
    </w:p>
    <w:p w14:paraId="42D2735F" w14:textId="215DE960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To learn about the 100-Day Challenge process before the planning session, please click the link below and review an Introduction. It is short, fun and informative. </w:t>
      </w:r>
      <w:hyperlink r:id="rId8" w:history="1">
        <w:r w:rsidRPr="00727FB2">
          <w:rPr>
            <w:rStyle w:val="Hyperlink"/>
            <w:rFonts w:ascii="Raleway" w:eastAsia="Raleway" w:hAnsi="Raleway" w:cs="Raleway"/>
          </w:rPr>
          <w:t>INTRODUCTION&gt;&gt;</w:t>
        </w:r>
      </w:hyperlink>
    </w:p>
    <w:p w14:paraId="1EA0D244" w14:textId="42D40E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You can also see results from the previous End GBVF 100-Day Challenges</w:t>
      </w:r>
      <w:r w:rsidR="00727FB2">
        <w:rPr>
          <w:rFonts w:ascii="Raleway" w:eastAsia="Raleway" w:hAnsi="Raleway" w:cs="Raleway"/>
        </w:rPr>
        <w:t xml:space="preserve"> and other End GBVF 100-Day Challenge resources at </w:t>
      </w:r>
      <w:hyperlink r:id="rId9" w:history="1">
        <w:r w:rsidR="00727FB2">
          <w:rPr>
            <w:rStyle w:val="Hyperlink"/>
            <w:rFonts w:ascii="Raleway" w:eastAsia="Raleway" w:hAnsi="Raleway" w:cs="Raleway"/>
          </w:rPr>
          <w:t>END GBVF MOVEMENT&gt;&gt;</w:t>
        </w:r>
      </w:hyperlink>
    </w:p>
    <w:p w14:paraId="1AAF2A83" w14:textId="77777777" w:rsidR="00BB33A7" w:rsidRDefault="00BB33A7">
      <w:pPr>
        <w:rPr>
          <w:rFonts w:ascii="Raleway" w:eastAsia="Raleway" w:hAnsi="Raleway" w:cs="Raleway"/>
        </w:rPr>
      </w:pPr>
    </w:p>
    <w:p w14:paraId="4CFE92B8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We are all super busy, but please join other leaders for this planning session. This is really important work, and we are excited to be pioneering it. </w:t>
      </w:r>
    </w:p>
    <w:p w14:paraId="5D4F8059" w14:textId="77777777" w:rsidR="00BB33A7" w:rsidRDefault="00BB33A7">
      <w:pPr>
        <w:rPr>
          <w:rFonts w:ascii="Raleway" w:eastAsia="Raleway" w:hAnsi="Raleway" w:cs="Raleway"/>
        </w:rPr>
      </w:pPr>
    </w:p>
    <w:p w14:paraId="4DFBB890" w14:textId="77777777" w:rsidR="00BB33A7" w:rsidRDefault="00BB33A7">
      <w:pPr>
        <w:rPr>
          <w:rFonts w:ascii="Raleway" w:eastAsia="Raleway" w:hAnsi="Raleway" w:cs="Raleway"/>
        </w:rPr>
      </w:pPr>
    </w:p>
    <w:p w14:paraId="4CE44B2C" w14:textId="77777777" w:rsidR="00BB33A7" w:rsidRDefault="00000000">
      <w:pPr>
        <w:rPr>
          <w:rFonts w:ascii="Raleway" w:eastAsia="Raleway" w:hAnsi="Raleway" w:cs="Raleway"/>
          <w:color w:val="FF0000"/>
        </w:rPr>
      </w:pPr>
      <w:r>
        <w:rPr>
          <w:rFonts w:ascii="Raleway" w:eastAsia="Raleway" w:hAnsi="Raleway" w:cs="Raleway"/>
        </w:rPr>
        <w:t xml:space="preserve">For more information, please don’t hesitate to contact </w:t>
      </w:r>
      <w:r>
        <w:rPr>
          <w:rFonts w:ascii="Raleway" w:eastAsia="Raleway" w:hAnsi="Raleway" w:cs="Raleway"/>
          <w:color w:val="FF0000"/>
        </w:rPr>
        <w:t>XXXXXXX</w:t>
      </w:r>
    </w:p>
    <w:p w14:paraId="6D24AF2C" w14:textId="77777777" w:rsidR="00BB33A7" w:rsidRDefault="00BB33A7">
      <w:pPr>
        <w:rPr>
          <w:rFonts w:ascii="Raleway" w:eastAsia="Raleway" w:hAnsi="Raleway" w:cs="Raleway"/>
        </w:rPr>
      </w:pPr>
    </w:p>
    <w:p w14:paraId="3361232C" w14:textId="77777777" w:rsidR="00BB33A7" w:rsidRDefault="00000000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Together, we change the narrative on gender-based violence and femicide in South Africa.</w:t>
      </w:r>
    </w:p>
    <w:p w14:paraId="308F0FF3" w14:textId="77777777" w:rsidR="00BB33A7" w:rsidRDefault="00BB33A7"/>
    <w:sectPr w:rsidR="00BB33A7">
      <w:headerReference w:type="default" r:id="rId10"/>
      <w:footerReference w:type="default" r:id="rId11"/>
      <w:pgSz w:w="11906" w:h="16838"/>
      <w:pgMar w:top="1440" w:right="849" w:bottom="1440" w:left="851" w:header="708" w:footer="18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07EBC" w14:textId="77777777" w:rsidR="00A52C05" w:rsidRDefault="00A52C05">
      <w:r>
        <w:separator/>
      </w:r>
    </w:p>
  </w:endnote>
  <w:endnote w:type="continuationSeparator" w:id="0">
    <w:p w14:paraId="659AB934" w14:textId="77777777" w:rsidR="00A52C05" w:rsidRDefault="00A52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5D7BCD-5B6D-9447-90E3-52503FA35871}"/>
  </w:font>
  <w:font w:name="Liberation San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AFBA110-58C8-B148-8D92-350D38A269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5920CA0-1F22-0A4F-940F-4DE20601DED8}"/>
    <w:embedItalic r:id="rId6" w:fontKey="{E9E4EEC1-F0D3-E840-A17B-4ED99F9B1891}"/>
  </w:font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7" w:fontKey="{29A5EB36-C725-624D-BAAC-3993DC113F83}"/>
    <w:embedBold r:id="rId8" w:fontKey="{A56463F0-4FB8-4946-B0C6-ABBCCF4C1C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A000347-FB71-2640-9A1B-893A8982AD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697A6DB-7038-CB47-AEBA-DAED2063E6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6DB74" w14:textId="42673F29" w:rsidR="00BB33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Liberation Sans"/>
        <w:color w:val="00000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721C511" wp14:editId="5591E435">
          <wp:simplePos x="0" y="0"/>
          <wp:positionH relativeFrom="column">
            <wp:posOffset>-113664</wp:posOffset>
          </wp:positionH>
          <wp:positionV relativeFrom="paragraph">
            <wp:posOffset>205104</wp:posOffset>
          </wp:positionV>
          <wp:extent cx="472440" cy="623570"/>
          <wp:effectExtent l="0" t="0" r="0" b="0"/>
          <wp:wrapSquare wrapText="bothSides" distT="0" distB="0" distL="114300" distR="114300"/>
          <wp:docPr id="205569029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8ECA696" wp14:editId="09BFA076">
          <wp:simplePos x="0" y="0"/>
          <wp:positionH relativeFrom="column">
            <wp:posOffset>1334135</wp:posOffset>
          </wp:positionH>
          <wp:positionV relativeFrom="paragraph">
            <wp:posOffset>211454</wp:posOffset>
          </wp:positionV>
          <wp:extent cx="1450340" cy="621665"/>
          <wp:effectExtent l="0" t="0" r="0" b="0"/>
          <wp:wrapSquare wrapText="bothSides" distT="0" distB="0" distL="114300" distR="114300"/>
          <wp:docPr id="2055690289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0340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77B8BC9" wp14:editId="79AE6B58">
          <wp:simplePos x="0" y="0"/>
          <wp:positionH relativeFrom="column">
            <wp:posOffset>3757295</wp:posOffset>
          </wp:positionH>
          <wp:positionV relativeFrom="paragraph">
            <wp:posOffset>109220</wp:posOffset>
          </wp:positionV>
          <wp:extent cx="762000" cy="762000"/>
          <wp:effectExtent l="0" t="0" r="0" b="0"/>
          <wp:wrapSquare wrapText="bothSides" distT="0" distB="0" distL="114300" distR="114300"/>
          <wp:docPr id="205569028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358FA31" wp14:editId="778300F0">
          <wp:simplePos x="0" y="0"/>
          <wp:positionH relativeFrom="column">
            <wp:posOffset>5488940</wp:posOffset>
          </wp:positionH>
          <wp:positionV relativeFrom="paragraph">
            <wp:posOffset>208407</wp:posOffset>
          </wp:positionV>
          <wp:extent cx="1224915" cy="563880"/>
          <wp:effectExtent l="0" t="0" r="0" b="0"/>
          <wp:wrapSquare wrapText="bothSides" distT="0" distB="0" distL="114300" distR="114300"/>
          <wp:docPr id="205569029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915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0052694" wp14:editId="0DEED18D">
              <wp:simplePos x="0" y="0"/>
              <wp:positionH relativeFrom="column">
                <wp:posOffset>-177799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055690284" name="Straight Arrow Connector 2055690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15445" y="3780000"/>
                        <a:ext cx="686111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9C7C2F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055690284" o:spid="_x0000_s1026" type="#_x0000_t32" style="position:absolute;margin-left:-14pt;margin-top:0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&#13;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056E6" w14:textId="77777777" w:rsidR="00A52C05" w:rsidRDefault="00A52C05">
      <w:r>
        <w:separator/>
      </w:r>
    </w:p>
  </w:footnote>
  <w:footnote w:type="continuationSeparator" w:id="0">
    <w:p w14:paraId="205C8B3B" w14:textId="77777777" w:rsidR="00A52C05" w:rsidRDefault="00A52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1FB28" w14:textId="77777777" w:rsidR="00BB33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Liberation Sans"/>
        <w:color w:val="00000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46F9B78" wp14:editId="28AC49C0">
              <wp:simplePos x="0" y="0"/>
              <wp:positionH relativeFrom="column">
                <wp:posOffset>-558799</wp:posOffset>
              </wp:positionH>
              <wp:positionV relativeFrom="paragraph">
                <wp:posOffset>-431799</wp:posOffset>
              </wp:positionV>
              <wp:extent cx="7641590" cy="838200"/>
              <wp:effectExtent l="0" t="0" r="0" b="0"/>
              <wp:wrapNone/>
              <wp:docPr id="2055690285" name="Rectangle 2055690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29968" y="3365663"/>
                        <a:ext cx="7632065" cy="828675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5AFC518" w14:textId="77777777" w:rsidR="00BB33A7" w:rsidRDefault="00BB33A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-558799</wp:posOffset>
              </wp:positionH>
              <wp:positionV relativeFrom="paragraph">
                <wp:posOffset>-431799</wp:posOffset>
              </wp:positionV>
              <wp:extent cx="7641590" cy="838200"/>
              <wp:effectExtent b="0" l="0" r="0" t="0"/>
              <wp:wrapNone/>
              <wp:docPr id="205569028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1590" cy="838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4960797" wp14:editId="3AAE1894">
              <wp:simplePos x="0" y="0"/>
              <wp:positionH relativeFrom="column">
                <wp:posOffset>2628900</wp:posOffset>
              </wp:positionH>
              <wp:positionV relativeFrom="paragraph">
                <wp:posOffset>-177799</wp:posOffset>
              </wp:positionV>
              <wp:extent cx="4437315" cy="569595"/>
              <wp:effectExtent l="0" t="0" r="0" b="0"/>
              <wp:wrapNone/>
              <wp:docPr id="2055690286" name="Rectangle 2055690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32105" y="3499965"/>
                        <a:ext cx="4427790" cy="560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3B9C00" w14:textId="77777777" w:rsidR="00BB33A7" w:rsidRDefault="00000000">
                          <w:pPr>
                            <w:textDirection w:val="btLr"/>
                          </w:pPr>
                          <w:r>
                            <w:rPr>
                              <w:rFonts w:ascii="Raleway" w:eastAsia="Raleway" w:hAnsi="Raleway" w:cs="Raleway"/>
                              <w:color w:val="FFFFFF"/>
                              <w:sz w:val="32"/>
                            </w:rPr>
                            <w:t>End GBVF 100-Day Challenge Movement</w:t>
                          </w:r>
                        </w:p>
                        <w:p w14:paraId="1DDC60C0" w14:textId="77777777" w:rsidR="00BB33A7" w:rsidRDefault="00BB33A7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2628900</wp:posOffset>
              </wp:positionH>
              <wp:positionV relativeFrom="paragraph">
                <wp:posOffset>-177799</wp:posOffset>
              </wp:positionV>
              <wp:extent cx="4437315" cy="569595"/>
              <wp:effectExtent b="0" l="0" r="0" t="0"/>
              <wp:wrapNone/>
              <wp:docPr id="205569028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37315" cy="5695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3F1AED2" wp14:editId="29CC8BF3">
          <wp:simplePos x="0" y="0"/>
          <wp:positionH relativeFrom="column">
            <wp:posOffset>-114934</wp:posOffset>
          </wp:positionH>
          <wp:positionV relativeFrom="paragraph">
            <wp:posOffset>-243839</wp:posOffset>
          </wp:positionV>
          <wp:extent cx="2606042" cy="449580"/>
          <wp:effectExtent l="0" t="0" r="0" b="0"/>
          <wp:wrapSquare wrapText="bothSides" distT="0" distB="0" distL="114300" distR="114300"/>
          <wp:docPr id="20556902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6042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D8632F"/>
    <w:multiLevelType w:val="multilevel"/>
    <w:tmpl w:val="A23C4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2034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A7"/>
    <w:rsid w:val="006322C0"/>
    <w:rsid w:val="00727FB2"/>
    <w:rsid w:val="00A52C05"/>
    <w:rsid w:val="00BB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0F4A7AE"/>
  <w15:docId w15:val="{C604DFCF-3134-854B-A458-2BF2D564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ans" w:eastAsia="Liberation Sans" w:hAnsi="Liberation Sans" w:cs="Liberation Sans"/>
        <w:lang w:val="en-ZA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8A2"/>
    <w:rPr>
      <w:rFonts w:cs="Arial"/>
      <w:szCs w:val="1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octitle">
    <w:name w:val="Doc title"/>
    <w:basedOn w:val="Normal"/>
    <w:qFormat/>
    <w:rsid w:val="004F38A2"/>
    <w:rPr>
      <w:b/>
      <w:color w:val="005A82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110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0F4"/>
    <w:rPr>
      <w:rFonts w:ascii="Liberation Sans" w:hAnsi="Liberation Sans" w:cs="Arial"/>
      <w:kern w:val="0"/>
      <w:sz w:val="20"/>
      <w:szCs w:val="18"/>
    </w:rPr>
  </w:style>
  <w:style w:type="paragraph" w:styleId="Footer">
    <w:name w:val="footer"/>
    <w:basedOn w:val="Normal"/>
    <w:link w:val="FooterChar"/>
    <w:uiPriority w:val="99"/>
    <w:unhideWhenUsed/>
    <w:rsid w:val="000110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0F4"/>
    <w:rPr>
      <w:rFonts w:ascii="Liberation Sans" w:hAnsi="Liberation Sans" w:cs="Arial"/>
      <w:kern w:val="0"/>
      <w:sz w:val="20"/>
      <w:szCs w:val="18"/>
    </w:rPr>
  </w:style>
  <w:style w:type="character" w:styleId="Hyperlink">
    <w:name w:val="Hyperlink"/>
    <w:basedOn w:val="DefaultParagraphFont"/>
    <w:uiPriority w:val="99"/>
    <w:unhideWhenUsed/>
    <w:rsid w:val="000110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0F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727F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worldofimpact.org/courses/essenc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dinggbvf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63bXg9fUgLqFiIx8ZIbjc5uJdA==">CgMxLjA4AHIhMWdFWDIwNV9YZDI0dVZMVi1qTVFHN0ZSYXhSVkN4U1lS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1778</Characters>
  <Application>Microsoft Office Word</Application>
  <DocSecurity>0</DocSecurity>
  <Lines>14</Lines>
  <Paragraphs>4</Paragraphs>
  <ScaleCrop>false</ScaleCrop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santa@forsoulsake.co.za</dc:creator>
  <cp:lastModifiedBy>Alrien van der Walt</cp:lastModifiedBy>
  <cp:revision>2</cp:revision>
  <dcterms:created xsi:type="dcterms:W3CDTF">2023-04-12T12:14:00Z</dcterms:created>
  <dcterms:modified xsi:type="dcterms:W3CDTF">2025-06-25T13:56:00Z</dcterms:modified>
</cp:coreProperties>
</file>